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3779A39E"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C32144">
        <w:rPr>
          <w:rFonts w:eastAsia="Times New Roman" w:cstheme="minorHAnsi"/>
          <w:caps/>
          <w:lang w:eastAsia="es-ES"/>
        </w:rPr>
        <w:t xml:space="preserve"> la Municipalidad de San jose obrero</w:t>
      </w:r>
      <w:r w:rsidRPr="00656437">
        <w:rPr>
          <w:rFonts w:eastAsia="Times New Roman" w:cstheme="minorHAnsi"/>
          <w:lang w:eastAsia="es-ES"/>
        </w:rPr>
        <w:t xml:space="preserve">, domiciliada en </w:t>
      </w:r>
      <w:r w:rsidR="00C32144">
        <w:rPr>
          <w:rFonts w:eastAsia="Times New Roman" w:cstheme="minorHAnsi"/>
          <w:caps/>
          <w:lang w:eastAsia="es-ES"/>
        </w:rPr>
        <w:t>e</w:t>
      </w:r>
      <w:r w:rsidR="00C32144">
        <w:rPr>
          <w:rFonts w:eastAsia="Times New Roman" w:cstheme="minorHAnsi"/>
          <w:lang w:eastAsia="es-ES"/>
        </w:rPr>
        <w:t>usebio Ayala c/ 1° Junta Departamental</w:t>
      </w:r>
      <w:r>
        <w:rPr>
          <w:rFonts w:eastAsia="Times New Roman" w:cstheme="minorHAnsi"/>
          <w:lang w:eastAsia="es-ES"/>
        </w:rPr>
        <w:t>, R</w:t>
      </w:r>
      <w:r w:rsidRPr="00656437">
        <w:rPr>
          <w:rFonts w:eastAsia="Times New Roman" w:cstheme="minorHAnsi"/>
          <w:lang w:eastAsia="es-ES"/>
        </w:rPr>
        <w:t>epública del Paraguay, representada para este acto por</w:t>
      </w:r>
      <w:r w:rsidR="00C32144">
        <w:rPr>
          <w:rFonts w:eastAsia="Times New Roman" w:cstheme="minorHAnsi"/>
          <w:caps/>
          <w:lang w:eastAsia="es-ES"/>
        </w:rPr>
        <w:t xml:space="preserve"> el Señor Adolfo quiñonez zapata</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486B7B4A" w14:textId="73E402F0" w:rsidR="00B36203" w:rsidRPr="00656437" w:rsidRDefault="00C32144" w:rsidP="00B36203">
      <w:pPr>
        <w:tabs>
          <w:tab w:val="num" w:pos="360"/>
          <w:tab w:val="num" w:pos="570"/>
        </w:tabs>
        <w:spacing w:after="0"/>
        <w:jc w:val="both"/>
        <w:rPr>
          <w:rFonts w:eastAsia="Times New Roman" w:cstheme="minorHAnsi"/>
          <w:color w:val="FF0000"/>
          <w:lang w:eastAsia="es-ES"/>
        </w:rPr>
      </w:pPr>
      <w:r>
        <w:rPr>
          <w:rFonts w:eastAsia="Times New Roman" w:cstheme="minorHAnsi"/>
          <w:color w:val="FF0000"/>
          <w:lang w:eastAsia="es-ES"/>
        </w:rPr>
        <w:t>Servicio de Consultoría Administrativa</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21E60ED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3F1461">
        <w:rPr>
          <w:rFonts w:eastAsia="Times New Roman" w:cstheme="minorHAnsi"/>
          <w:i/>
          <w:color w:val="FF0000"/>
          <w:lang w:eastAsia="es-PY"/>
        </w:rPr>
        <w:t>(</w:t>
      </w:r>
      <w:r w:rsidRPr="00036101">
        <w:rPr>
          <w:rFonts w:eastAsia="Times New Roman" w:cstheme="minorHAnsi"/>
          <w:i/>
          <w:color w:val="FF0000"/>
          <w:lang w:eastAsia="es-PY"/>
        </w:rPr>
        <w:t>No Aplica.</w:t>
      </w:r>
      <w:r w:rsidRPr="00036101">
        <w:rPr>
          <w:rFonts w:eastAsia="Times New Roman" w:cstheme="minorHAnsi"/>
          <w:color w:val="FF0000"/>
          <w:lang w:eastAsia="es-PY"/>
        </w:rPr>
        <w:t>)</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7B256628"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C32144">
        <w:rPr>
          <w:rFonts w:cstheme="minorHAnsi"/>
          <w:snapToGrid w:val="0"/>
          <w:color w:val="000000"/>
        </w:rPr>
        <w:t xml:space="preserve"> 478828</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173E4A02"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w:t>
      </w:r>
      <w:r w:rsidR="003F1461">
        <w:rPr>
          <w:rFonts w:eastAsia="Times New Roman" w:cstheme="minorHAnsi"/>
          <w:lang w:eastAsia="es-ES"/>
        </w:rPr>
        <w:t>Licitación de Menor Cuantía Nacional para el Servicio de “Servicio de Consultoría – Ad Referéndum 2026”, con ID N° 478828</w:t>
      </w:r>
      <w:r w:rsidRPr="00656437">
        <w:rPr>
          <w:rFonts w:eastAsia="Times New Roman" w:cstheme="minorHAnsi"/>
          <w:lang w:eastAsia="es-ES"/>
        </w:rPr>
        <w:t xml:space="preserve">, convocado por </w:t>
      </w:r>
      <w:r w:rsidRPr="00656437">
        <w:rPr>
          <w:rFonts w:eastAsia="Times New Roman" w:cstheme="minorHAnsi"/>
          <w:lang w:eastAsia="es-ES"/>
        </w:rPr>
        <w:lastRenderedPageBreak/>
        <w:t xml:space="preserve">la </w:t>
      </w:r>
      <w:r w:rsidR="003F1461">
        <w:rPr>
          <w:rFonts w:eastAsia="Times New Roman" w:cstheme="minorHAnsi"/>
          <w:i/>
          <w:color w:val="FF0000"/>
          <w:lang w:eastAsia="es-ES"/>
        </w:rPr>
        <w:t xml:space="preserve"> Unidad Operativa de Contrataciones de la Municipalidad de San  José Obrero</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64CD1307" w:rsidR="00B36203" w:rsidRPr="00656437" w:rsidRDefault="00B36203" w:rsidP="00B36203">
      <w:pPr>
        <w:jc w:val="both"/>
        <w:rPr>
          <w:rFonts w:eastAsia="Times New Roman" w:cstheme="minorHAnsi"/>
          <w:bCs/>
          <w:color w:val="FF0000"/>
          <w:lang w:eastAsia="es-ES"/>
        </w:rPr>
      </w:pPr>
    </w:p>
    <w:tbl>
      <w:tblPr>
        <w:tblW w:w="11017" w:type="dxa"/>
        <w:tblInd w:w="-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278"/>
        <w:gridCol w:w="1598"/>
        <w:gridCol w:w="1134"/>
        <w:gridCol w:w="1421"/>
        <w:gridCol w:w="1278"/>
        <w:gridCol w:w="1278"/>
        <w:gridCol w:w="1119"/>
        <w:gridCol w:w="958"/>
      </w:tblGrid>
      <w:tr w:rsidR="00B36203" w:rsidRPr="00656437" w14:paraId="34F3F353" w14:textId="77777777" w:rsidTr="00C32144">
        <w:trPr>
          <w:trHeight w:val="395"/>
        </w:trPr>
        <w:tc>
          <w:tcPr>
            <w:tcW w:w="953"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278"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598"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1134"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21"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278"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278"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1119"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958"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C32144">
        <w:trPr>
          <w:trHeight w:val="835"/>
        </w:trPr>
        <w:tc>
          <w:tcPr>
            <w:tcW w:w="953" w:type="dxa"/>
            <w:vAlign w:val="center"/>
          </w:tcPr>
          <w:p w14:paraId="0DCA786B" w14:textId="2A5FCF2F" w:rsidR="00B36203" w:rsidRPr="00656437" w:rsidRDefault="00C32144"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1</w:t>
            </w:r>
          </w:p>
        </w:tc>
        <w:tc>
          <w:tcPr>
            <w:tcW w:w="1278" w:type="dxa"/>
            <w:vAlign w:val="center"/>
          </w:tcPr>
          <w:p w14:paraId="2B7A5C5E" w14:textId="389BF72C"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p>
        </w:tc>
        <w:tc>
          <w:tcPr>
            <w:tcW w:w="1598" w:type="dxa"/>
            <w:vAlign w:val="center"/>
          </w:tcPr>
          <w:p w14:paraId="10363E2B" w14:textId="07B75076"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Servicio de Consultoria Administrativa</w:t>
            </w:r>
          </w:p>
        </w:tc>
        <w:tc>
          <w:tcPr>
            <w:tcW w:w="1134" w:type="dxa"/>
            <w:vAlign w:val="center"/>
          </w:tcPr>
          <w:p w14:paraId="0BFBBE0F" w14:textId="0DF7DFB2"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Nacional</w:t>
            </w:r>
          </w:p>
        </w:tc>
        <w:tc>
          <w:tcPr>
            <w:tcW w:w="1421" w:type="dxa"/>
            <w:vAlign w:val="center"/>
          </w:tcPr>
          <w:p w14:paraId="53B6EF09" w14:textId="496B7154"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Paraguay</w:t>
            </w:r>
          </w:p>
        </w:tc>
        <w:tc>
          <w:tcPr>
            <w:tcW w:w="1278" w:type="dxa"/>
            <w:vAlign w:val="center"/>
          </w:tcPr>
          <w:p w14:paraId="2BFCFED8" w14:textId="664EA977"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mes</w:t>
            </w:r>
          </w:p>
        </w:tc>
        <w:tc>
          <w:tcPr>
            <w:tcW w:w="1278" w:type="dxa"/>
            <w:vAlign w:val="center"/>
          </w:tcPr>
          <w:p w14:paraId="23C95E64" w14:textId="50350C9B" w:rsidR="00B36203" w:rsidRPr="00656437" w:rsidRDefault="00C32144" w:rsidP="007E6E34">
            <w:pPr>
              <w:pStyle w:val="Textoindependiente"/>
              <w:spacing w:line="276" w:lineRule="auto"/>
              <w:rPr>
                <w:rFonts w:asciiTheme="minorHAnsi" w:hAnsiTheme="minorHAnsi" w:cs="Arial"/>
                <w:i/>
                <w:sz w:val="22"/>
                <w:szCs w:val="22"/>
              </w:rPr>
            </w:pPr>
            <w:r>
              <w:rPr>
                <w:rFonts w:asciiTheme="minorHAnsi" w:hAnsiTheme="minorHAnsi" w:cs="Arial"/>
                <w:i/>
                <w:sz w:val="22"/>
                <w:szCs w:val="22"/>
              </w:rPr>
              <w:t>1</w:t>
            </w:r>
            <w:r w:rsidR="003F1461">
              <w:rPr>
                <w:rFonts w:asciiTheme="minorHAnsi" w:hAnsiTheme="minorHAnsi" w:cs="Arial"/>
                <w:i/>
                <w:sz w:val="22"/>
                <w:szCs w:val="22"/>
              </w:rPr>
              <w:t>1</w:t>
            </w:r>
          </w:p>
        </w:tc>
        <w:tc>
          <w:tcPr>
            <w:tcW w:w="1119"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58"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15368642"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67BA5A43" w14:textId="77777777" w:rsidR="00B36203" w:rsidRPr="00656437" w:rsidRDefault="00B36203" w:rsidP="00B36203">
      <w:pPr>
        <w:pStyle w:val="Textoindependiente"/>
        <w:spacing w:line="276" w:lineRule="auto"/>
        <w:rPr>
          <w:rFonts w:asciiTheme="minorHAnsi" w:hAnsiTheme="minorHAnsi" w:cstheme="minorHAnsi"/>
          <w:sz w:val="22"/>
          <w:szCs w:val="22"/>
        </w:rPr>
      </w:pP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3B0DED54" w14:textId="4A985B23" w:rsidR="00B36203" w:rsidRPr="00656437" w:rsidRDefault="00B36203" w:rsidP="00C32144">
      <w:pPr>
        <w:tabs>
          <w:tab w:val="num" w:pos="360"/>
          <w:tab w:val="num" w:pos="570"/>
        </w:tabs>
        <w:spacing w:before="240"/>
        <w:ind w:left="567" w:hanging="567"/>
        <w:jc w:val="both"/>
        <w:rPr>
          <w:rFonts w:cstheme="minorHAnsi"/>
          <w:color w:val="FF0000"/>
          <w:lang w:eastAsia="es-ES"/>
        </w:rPr>
      </w:pPr>
      <w:r w:rsidRPr="00656437">
        <w:rPr>
          <w:rFonts w:cstheme="minorHAnsi"/>
        </w:rPr>
        <w:t xml:space="preserve">Este contrato tendrá de vigencia </w:t>
      </w:r>
      <w:r w:rsidR="00C32144">
        <w:rPr>
          <w:rFonts w:cstheme="minorHAnsi"/>
        </w:rPr>
        <w:t>desde la suscripción del contrato, hasta el cumplimiento total de las obligaciones</w:t>
      </w:r>
      <w:r w:rsidRPr="00656437">
        <w:rPr>
          <w:rFonts w:cstheme="minorHAnsi"/>
          <w:i/>
          <w:color w:val="FF0000"/>
          <w:lang w:eastAsia="es-ES"/>
        </w:rPr>
        <w:t xml:space="preserve"> </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0BE0B88D"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C32144">
        <w:rPr>
          <w:rFonts w:eastAsia="Times New Roman" w:cstheme="minorHAnsi"/>
          <w:bCs/>
          <w:i/>
          <w:lang w:eastAsia="es-ES"/>
        </w:rPr>
        <w:t>Richard Steven Quiñonez</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w:t>
      </w:r>
      <w:r w:rsidRPr="00656437">
        <w:rPr>
          <w:rFonts w:eastAsia="Times New Roman" w:cstheme="minorHAnsi"/>
          <w:bCs/>
          <w:lang w:eastAsia="es-ES"/>
        </w:rPr>
        <w:lastRenderedPageBreak/>
        <w:t xml:space="preserve">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3F1461"/>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085E64"/>
    <w:rsid w:val="001D15EF"/>
    <w:rsid w:val="003F1461"/>
    <w:rsid w:val="00472659"/>
    <w:rsid w:val="00491683"/>
    <w:rsid w:val="004E71AA"/>
    <w:rsid w:val="005A5970"/>
    <w:rsid w:val="006B4C83"/>
    <w:rsid w:val="00783260"/>
    <w:rsid w:val="00845DDC"/>
    <w:rsid w:val="00A20BEB"/>
    <w:rsid w:val="00B36203"/>
    <w:rsid w:val="00C32144"/>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1038</Words>
  <Characters>5714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 San José Obrero</cp:lastModifiedBy>
  <cp:revision>3</cp:revision>
  <dcterms:created xsi:type="dcterms:W3CDTF">2025-12-14T23:43:00Z</dcterms:created>
  <dcterms:modified xsi:type="dcterms:W3CDTF">2025-12-30T15:25:00Z</dcterms:modified>
</cp:coreProperties>
</file>